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898" w:rsidRDefault="00545898" w:rsidP="00545898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Дополнительная общеразвивающая программа художественной направленности в области изобразительного искусства</w:t>
      </w:r>
    </w:p>
    <w:p w:rsidR="00545898" w:rsidRDefault="00545898" w:rsidP="00545898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  <w:sz w:val="36"/>
          <w:szCs w:val="36"/>
        </w:rPr>
      </w:pPr>
      <w:r>
        <w:rPr>
          <w:rFonts w:ascii="TimesNewRomanPS-BoldMT" w:hAnsi="TimesNewRomanPS-BoldMT" w:cs="TimesNewRomanPS-BoldMT"/>
          <w:b/>
          <w:bCs/>
          <w:sz w:val="36"/>
          <w:szCs w:val="36"/>
        </w:rPr>
        <w:t>«ЖИВОПИСЬ»</w:t>
      </w:r>
    </w:p>
    <w:p w:rsidR="00545898" w:rsidRDefault="00545898" w:rsidP="00545898">
      <w:pPr>
        <w:autoSpaceDE w:val="0"/>
        <w:autoSpaceDN w:val="0"/>
        <w:adjustRightInd w:val="0"/>
        <w:spacing w:line="360" w:lineRule="auto"/>
        <w:rPr>
          <w:sz w:val="16"/>
          <w:szCs w:val="16"/>
        </w:rPr>
      </w:pPr>
      <w:bookmarkStart w:id="0" w:name="_Toc307513459"/>
    </w:p>
    <w:p w:rsidR="00545898" w:rsidRDefault="00545898" w:rsidP="00545898">
      <w:pPr>
        <w:autoSpaceDE w:val="0"/>
        <w:autoSpaceDN w:val="0"/>
        <w:adjustRightInd w:val="0"/>
        <w:spacing w:line="360" w:lineRule="auto"/>
        <w:jc w:val="center"/>
        <w:rPr>
          <w:rStyle w:val="FontStyle16"/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. </w:t>
      </w:r>
      <w:bookmarkEnd w:id="0"/>
      <w:r>
        <w:rPr>
          <w:b/>
          <w:sz w:val="28"/>
          <w:szCs w:val="28"/>
        </w:rPr>
        <w:t>ПОЯСНИТЕЛЬНАЯ ЗАПИСКА</w:t>
      </w:r>
    </w:p>
    <w:p w:rsidR="00545898" w:rsidRDefault="00545898" w:rsidP="00545898">
      <w:pPr>
        <w:pStyle w:val="1"/>
        <w:spacing w:before="0" w:after="0" w:line="360" w:lineRule="auto"/>
        <w:jc w:val="center"/>
        <w:rPr>
          <w:lang w:val="ru-RU" w:eastAsia="en-US" w:bidi="en-US"/>
        </w:rPr>
      </w:pPr>
      <w:bookmarkStart w:id="1" w:name="_Toc307511679"/>
      <w:r>
        <w:rPr>
          <w:rFonts w:ascii="Times New Roman" w:hAnsi="Times New Roman"/>
          <w:sz w:val="28"/>
          <w:szCs w:val="28"/>
          <w:lang w:eastAsia="en-US" w:bidi="en-US"/>
        </w:rPr>
        <w:t>Общие положения</w:t>
      </w:r>
      <w:bookmarkEnd w:id="1"/>
      <w:r>
        <w:rPr>
          <w:rFonts w:ascii="Times New Roman" w:hAnsi="Times New Roman"/>
          <w:sz w:val="28"/>
          <w:szCs w:val="28"/>
          <w:lang w:val="ru-RU" w:eastAsia="en-US" w:bidi="en-US"/>
        </w:rPr>
        <w:t>.</w:t>
      </w:r>
    </w:p>
    <w:p w:rsidR="00545898" w:rsidRDefault="00545898" w:rsidP="00545898">
      <w:pPr>
        <w:pStyle w:val="Style4"/>
        <w:widowControl/>
        <w:tabs>
          <w:tab w:val="left" w:pos="955"/>
        </w:tabs>
        <w:spacing w:line="240" w:lineRule="auto"/>
        <w:ind w:firstLine="0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ab/>
        <w:t>Программа «Живопись» обеспечивает развитие значимых для образования, социализации, самореализации подрастающего поколения интеллектуальных и художественно творческих способностей ребёнка, его личностных и духовных качеств.</w:t>
      </w:r>
    </w:p>
    <w:p w:rsidR="00545898" w:rsidRDefault="00545898" w:rsidP="00545898">
      <w:pPr>
        <w:pStyle w:val="Style4"/>
        <w:widowControl/>
        <w:tabs>
          <w:tab w:val="left" w:pos="955"/>
        </w:tabs>
        <w:spacing w:line="24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 xml:space="preserve"> Срок освоения общеразвивающей программы «Живопись» составляет 4 года для детей  в возрасте от 6 до 12  лет. </w:t>
      </w:r>
    </w:p>
    <w:p w:rsidR="00545898" w:rsidRDefault="00545898" w:rsidP="00545898">
      <w:pPr>
        <w:pStyle w:val="Style4"/>
        <w:widowControl/>
        <w:tabs>
          <w:tab w:val="left" w:pos="955"/>
        </w:tabs>
        <w:spacing w:line="24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Реализация общеразвивающей программы в области искусства «Живопись»  способствует:</w:t>
      </w:r>
    </w:p>
    <w:p w:rsidR="00545898" w:rsidRDefault="00545898" w:rsidP="00545898">
      <w:pPr>
        <w:pStyle w:val="Style4"/>
        <w:widowControl/>
        <w:tabs>
          <w:tab w:val="left" w:pos="955"/>
        </w:tabs>
        <w:spacing w:line="24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-  формированию у обучающихся эстетических взглядов, нравственных установок и потребности общения с духовными ценностями, произведениями искусства;</w:t>
      </w:r>
    </w:p>
    <w:p w:rsidR="00545898" w:rsidRDefault="00545898" w:rsidP="00545898">
      <w:pPr>
        <w:pStyle w:val="Style4"/>
        <w:widowControl/>
        <w:tabs>
          <w:tab w:val="left" w:pos="955"/>
        </w:tabs>
        <w:spacing w:line="24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- воспитанию активного слушателя, зрителя, ценителя достижений мировой художественной культуры, участника творческой самодеятельности.</w:t>
      </w:r>
    </w:p>
    <w:p w:rsidR="00545898" w:rsidRDefault="00545898" w:rsidP="00545898">
      <w:pPr>
        <w:pStyle w:val="Style4"/>
        <w:widowControl/>
        <w:tabs>
          <w:tab w:val="left" w:pos="955"/>
        </w:tabs>
        <w:spacing w:line="24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 xml:space="preserve">При приёме на </w:t>
      </w:r>
      <w:proofErr w:type="gramStart"/>
      <w:r>
        <w:rPr>
          <w:rStyle w:val="FontStyle16"/>
          <w:sz w:val="28"/>
          <w:szCs w:val="28"/>
        </w:rPr>
        <w:t>обучение по программе</w:t>
      </w:r>
      <w:proofErr w:type="gramEnd"/>
      <w:r>
        <w:rPr>
          <w:rStyle w:val="FontStyle16"/>
          <w:sz w:val="28"/>
          <w:szCs w:val="28"/>
        </w:rPr>
        <w:t xml:space="preserve"> «Живопись» проводится отбор детей с целью выявления их творческих способностей. Отбор детей проводится в форме творческих заданий, позволяющих определить наличие способностей к художественной и творческой  деятельности. Помимо этого </w:t>
      </w:r>
      <w:proofErr w:type="gramStart"/>
      <w:r>
        <w:rPr>
          <w:rStyle w:val="FontStyle16"/>
          <w:sz w:val="28"/>
          <w:szCs w:val="28"/>
        </w:rPr>
        <w:t>поступающий</w:t>
      </w:r>
      <w:proofErr w:type="gramEnd"/>
      <w:r>
        <w:rPr>
          <w:rStyle w:val="FontStyle16"/>
          <w:sz w:val="28"/>
          <w:szCs w:val="28"/>
        </w:rPr>
        <w:t xml:space="preserve"> может представить самостоятельно выполненную художественную работу. </w:t>
      </w:r>
    </w:p>
    <w:p w:rsidR="00545898" w:rsidRDefault="00545898" w:rsidP="00545898">
      <w:pPr>
        <w:pStyle w:val="Style4"/>
        <w:widowControl/>
        <w:tabs>
          <w:tab w:val="left" w:pos="955"/>
        </w:tabs>
        <w:spacing w:line="240" w:lineRule="auto"/>
        <w:ind w:firstLine="0"/>
        <w:rPr>
          <w:rStyle w:val="FontStyle16"/>
          <w:b/>
          <w:i/>
          <w:sz w:val="28"/>
          <w:szCs w:val="28"/>
        </w:rPr>
      </w:pPr>
      <w:r>
        <w:rPr>
          <w:rStyle w:val="FontStyle16"/>
          <w:b/>
          <w:i/>
          <w:sz w:val="28"/>
          <w:szCs w:val="28"/>
        </w:rPr>
        <w:t xml:space="preserve">Программа учитывает возрастные и индивидуальные особенности </w:t>
      </w:r>
      <w:proofErr w:type="gramStart"/>
      <w:r>
        <w:rPr>
          <w:rStyle w:val="FontStyle16"/>
          <w:b/>
          <w:i/>
          <w:sz w:val="28"/>
          <w:szCs w:val="28"/>
        </w:rPr>
        <w:t>обучающихся</w:t>
      </w:r>
      <w:proofErr w:type="gramEnd"/>
      <w:r>
        <w:rPr>
          <w:rStyle w:val="FontStyle16"/>
          <w:b/>
          <w:i/>
          <w:sz w:val="28"/>
          <w:szCs w:val="28"/>
        </w:rPr>
        <w:t xml:space="preserve"> и направлена на:</w:t>
      </w:r>
    </w:p>
    <w:p w:rsidR="00545898" w:rsidRDefault="00545898" w:rsidP="00545898">
      <w:pPr>
        <w:pStyle w:val="Style4"/>
        <w:tabs>
          <w:tab w:val="left" w:pos="955"/>
        </w:tabs>
        <w:spacing w:line="24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- создание условий для художественного образования, эстетического воспитания, духовно-нравственного развития детей;</w:t>
      </w:r>
    </w:p>
    <w:p w:rsidR="00545898" w:rsidRDefault="00545898" w:rsidP="00545898">
      <w:pPr>
        <w:pStyle w:val="Style4"/>
        <w:tabs>
          <w:tab w:val="left" w:pos="955"/>
        </w:tabs>
        <w:spacing w:line="24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- приобретение детьми знаний, умений и навыков  в области изобразительного искусства;</w:t>
      </w:r>
    </w:p>
    <w:p w:rsidR="00545898" w:rsidRDefault="00545898" w:rsidP="00545898">
      <w:pPr>
        <w:pStyle w:val="Style4"/>
        <w:tabs>
          <w:tab w:val="left" w:pos="955"/>
        </w:tabs>
        <w:spacing w:line="24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- приобретение детьми опыта творческой деятельности;</w:t>
      </w:r>
    </w:p>
    <w:p w:rsidR="00545898" w:rsidRDefault="00545898" w:rsidP="00545898">
      <w:pPr>
        <w:pStyle w:val="Style4"/>
        <w:tabs>
          <w:tab w:val="left" w:pos="955"/>
        </w:tabs>
        <w:spacing w:line="240" w:lineRule="auto"/>
        <w:ind w:firstLine="0"/>
        <w:rPr>
          <w:rStyle w:val="FontStyle16"/>
          <w:b/>
          <w:i/>
          <w:sz w:val="28"/>
          <w:szCs w:val="28"/>
        </w:rPr>
      </w:pPr>
      <w:r>
        <w:rPr>
          <w:rStyle w:val="FontStyle16"/>
          <w:b/>
          <w:i/>
          <w:sz w:val="28"/>
          <w:szCs w:val="28"/>
        </w:rPr>
        <w:t>Данная программа  реализуется посредством:</w:t>
      </w:r>
    </w:p>
    <w:p w:rsidR="00545898" w:rsidRDefault="00545898" w:rsidP="00545898">
      <w:pPr>
        <w:pStyle w:val="Style4"/>
        <w:tabs>
          <w:tab w:val="left" w:pos="955"/>
        </w:tabs>
        <w:spacing w:line="24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- личностно-ориентированного образования,  обеспечивающего творческое и духовно-нравственное самоопределение ребёнка, а также воспитания творчески мобильной личности, способной к успешной социальной адаптации в условиях быстро меняющегося мира;</w:t>
      </w:r>
    </w:p>
    <w:p w:rsidR="00545898" w:rsidRDefault="00545898" w:rsidP="00545898">
      <w:pPr>
        <w:pStyle w:val="Style4"/>
        <w:tabs>
          <w:tab w:val="left" w:pos="955"/>
        </w:tabs>
        <w:spacing w:line="24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- вариативности образования, направленного на индивидуальную траекторию развития личности;</w:t>
      </w:r>
    </w:p>
    <w:p w:rsidR="00545898" w:rsidRDefault="00545898" w:rsidP="00545898">
      <w:pPr>
        <w:pStyle w:val="Style4"/>
        <w:tabs>
          <w:tab w:val="left" w:pos="955"/>
        </w:tabs>
        <w:spacing w:line="24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 xml:space="preserve">- обеспечения для детей свободного выбора общеразвивающей программы в области того или иного вида искусств, а также, при наличии достаточного уровня развития творческих способностей ребёнка, возможного его перевода с дополнительной общеразвивающей программы в области искусств на обучение по предпрофессиональной программе в области </w:t>
      </w:r>
      <w:r>
        <w:rPr>
          <w:rStyle w:val="FontStyle16"/>
          <w:sz w:val="28"/>
          <w:szCs w:val="28"/>
        </w:rPr>
        <w:lastRenderedPageBreak/>
        <w:t>искусств.</w:t>
      </w:r>
    </w:p>
    <w:p w:rsidR="00545898" w:rsidRDefault="00545898" w:rsidP="00545898">
      <w:pPr>
        <w:pStyle w:val="Style4"/>
        <w:widowControl/>
        <w:tabs>
          <w:tab w:val="left" w:pos="955"/>
        </w:tabs>
        <w:spacing w:line="240" w:lineRule="auto"/>
        <w:ind w:firstLine="709"/>
        <w:jc w:val="center"/>
        <w:rPr>
          <w:rStyle w:val="FontStyle16"/>
          <w:b/>
          <w:sz w:val="28"/>
          <w:szCs w:val="28"/>
        </w:rPr>
      </w:pPr>
      <w:r>
        <w:rPr>
          <w:rStyle w:val="FontStyle16"/>
          <w:b/>
          <w:sz w:val="28"/>
          <w:szCs w:val="28"/>
        </w:rPr>
        <w:t>Материально – техническое обеспечение программы.</w:t>
      </w:r>
    </w:p>
    <w:p w:rsidR="00545898" w:rsidRDefault="00545898" w:rsidP="00545898">
      <w:pPr>
        <w:pStyle w:val="Style4"/>
        <w:widowControl/>
        <w:tabs>
          <w:tab w:val="left" w:pos="955"/>
        </w:tabs>
        <w:spacing w:line="240" w:lineRule="auto"/>
        <w:ind w:firstLine="709"/>
        <w:jc w:val="center"/>
        <w:rPr>
          <w:rStyle w:val="FontStyle16"/>
          <w:b/>
          <w:sz w:val="16"/>
          <w:szCs w:val="16"/>
        </w:rPr>
      </w:pPr>
    </w:p>
    <w:p w:rsidR="00545898" w:rsidRDefault="00545898" w:rsidP="00545898">
      <w:pPr>
        <w:widowControl w:val="0"/>
        <w:autoSpaceDE w:val="0"/>
        <w:adjustRightInd w:val="0"/>
        <w:ind w:firstLine="567"/>
        <w:jc w:val="both"/>
      </w:pPr>
      <w:r>
        <w:rPr>
          <w:sz w:val="28"/>
          <w:szCs w:val="28"/>
        </w:rPr>
        <w:t xml:space="preserve">Реализация программы «Живопись» обеспечивается доступом каждого обучающегося к библиотечным фондам и фондам фонотеки, аудио- и видеозаписей, формируемым по полному перечню учебных предметов учебного плана. </w:t>
      </w:r>
      <w:proofErr w:type="gramStart"/>
      <w:r>
        <w:rPr>
          <w:sz w:val="28"/>
          <w:szCs w:val="28"/>
        </w:rPr>
        <w:t xml:space="preserve">Для самостоятельной работы обучающиеся обеспечиваются  доступом к сети Интернет. </w:t>
      </w:r>
      <w:proofErr w:type="gramEnd"/>
    </w:p>
    <w:p w:rsidR="00545898" w:rsidRDefault="00545898" w:rsidP="00545898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Библиотечный фонд укомплектован печатными и электронными изданиями основной и дополнительной учебной и учебно-методической литературы по всем учебным дисциплинам в рамках программы «Живопись», а также изданиями художественных альбомов, специальными хрестоматийными изданиями в объёме, соответствующем требованиям программы «Живопись». Основной учебной    литературой по учебным предметам предметной области «История искусств» обеспечивается каждый обучающийся. Кроме того, библиотечный фонд, помимо учебной литературы, включает официальные, справочно-библиографические и периодические издания в расчёте 1–2 экземпляра на каждые 100 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. Материально-техническая база школы соответствует санитарным и противопожарным нормам, нормам охраны труда. </w:t>
      </w:r>
    </w:p>
    <w:p w:rsidR="00545898" w:rsidRDefault="00545898" w:rsidP="00545898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Для реализации программы «Живопись» школа имеет минимально необходимый перечень учебных аудиторий, специализированных кабинетов и материально-технического обеспечения включающих в себя:</w:t>
      </w:r>
    </w:p>
    <w:p w:rsidR="00545898" w:rsidRDefault="00545898" w:rsidP="00545898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выставочные площади;</w:t>
      </w:r>
    </w:p>
    <w:p w:rsidR="00545898" w:rsidRDefault="00545898" w:rsidP="00545898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библиотеку; </w:t>
      </w:r>
    </w:p>
    <w:p w:rsidR="00545898" w:rsidRDefault="00545898" w:rsidP="00545898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аудитории для работы со специализированными материалами (фонотеку, </w:t>
      </w:r>
      <w:proofErr w:type="gramStart"/>
      <w:r>
        <w:rPr>
          <w:sz w:val="28"/>
          <w:szCs w:val="28"/>
        </w:rPr>
        <w:t>просмотровый</w:t>
      </w:r>
      <w:proofErr w:type="gramEnd"/>
      <w:r>
        <w:rPr>
          <w:sz w:val="28"/>
          <w:szCs w:val="28"/>
        </w:rPr>
        <w:t xml:space="preserve"> видеозал); </w:t>
      </w:r>
    </w:p>
    <w:p w:rsidR="00545898" w:rsidRDefault="00545898" w:rsidP="00545898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мастерские;</w:t>
      </w:r>
    </w:p>
    <w:p w:rsidR="00545898" w:rsidRDefault="00545898" w:rsidP="00545898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учебные аудитории для групповых и мелкогрупповых занятий. </w:t>
      </w:r>
    </w:p>
    <w:p w:rsidR="00545898" w:rsidRDefault="00545898" w:rsidP="0054589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Школа в достаточной мере обеспечена натюрмортным и методическим фондами. </w:t>
      </w:r>
    </w:p>
    <w:p w:rsidR="00545898" w:rsidRDefault="00545898" w:rsidP="00545898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Учебные аудитории, предназначенные для реализации учебных предметов «Беседы об искусстве», «История изобразительного искусства», оснащены видеооборудованием, учебной мебелью (досками, столами, стульями, стеллажами, шкафами) и оформлены  наглядными пособиями и дидактическим материалом по всем предметным циклам.</w:t>
      </w:r>
    </w:p>
    <w:p w:rsidR="00545898" w:rsidRDefault="00545898" w:rsidP="00545898">
      <w:pPr>
        <w:pStyle w:val="Style4"/>
        <w:widowControl/>
        <w:tabs>
          <w:tab w:val="left" w:pos="955"/>
        </w:tabs>
        <w:spacing w:line="240" w:lineRule="auto"/>
        <w:ind w:firstLine="0"/>
        <w:rPr>
          <w:rStyle w:val="FontStyle16"/>
          <w:sz w:val="28"/>
          <w:szCs w:val="28"/>
        </w:rPr>
      </w:pPr>
    </w:p>
    <w:p w:rsidR="00545898" w:rsidRDefault="00545898" w:rsidP="00545898">
      <w:pPr>
        <w:pStyle w:val="Style4"/>
        <w:widowControl/>
        <w:tabs>
          <w:tab w:val="left" w:pos="955"/>
        </w:tabs>
        <w:spacing w:line="240" w:lineRule="auto"/>
        <w:ind w:firstLine="709"/>
        <w:jc w:val="center"/>
        <w:rPr>
          <w:rStyle w:val="FontStyle16"/>
          <w:b/>
          <w:sz w:val="28"/>
          <w:szCs w:val="28"/>
        </w:rPr>
      </w:pPr>
      <w:r>
        <w:rPr>
          <w:rStyle w:val="FontStyle16"/>
          <w:b/>
          <w:sz w:val="28"/>
          <w:szCs w:val="28"/>
          <w:lang w:val="en-US"/>
        </w:rPr>
        <w:t>II</w:t>
      </w:r>
      <w:r>
        <w:rPr>
          <w:rStyle w:val="FontStyle16"/>
          <w:b/>
          <w:sz w:val="28"/>
          <w:szCs w:val="28"/>
        </w:rPr>
        <w:t xml:space="preserve">. </w:t>
      </w:r>
      <w:proofErr w:type="gramStart"/>
      <w:r>
        <w:rPr>
          <w:rStyle w:val="FontStyle16"/>
          <w:b/>
          <w:sz w:val="28"/>
          <w:szCs w:val="28"/>
        </w:rPr>
        <w:t>ПЛАНИРУЕМЫЕ  РЕЗУЛЬТАТЫ</w:t>
      </w:r>
      <w:proofErr w:type="gramEnd"/>
      <w:r>
        <w:rPr>
          <w:rStyle w:val="FontStyle16"/>
          <w:b/>
          <w:sz w:val="28"/>
          <w:szCs w:val="28"/>
        </w:rPr>
        <w:t xml:space="preserve">  ОСВОЕНИЯ  ПРОГРАММЫ</w:t>
      </w:r>
    </w:p>
    <w:p w:rsidR="00545898" w:rsidRDefault="00545898" w:rsidP="00545898">
      <w:pPr>
        <w:rPr>
          <w:lang w:eastAsia="x-none"/>
        </w:rPr>
      </w:pPr>
    </w:p>
    <w:p w:rsidR="00545898" w:rsidRDefault="00545898" w:rsidP="0054589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Минимум содержания программы «Живопись» должен обеспечивать целостное художественно-эстетическое развитие личности и приобретение ею в процессе освоения ОП    основных знаний, умений и навыков в области изобразительного искусства.</w:t>
      </w:r>
    </w:p>
    <w:p w:rsidR="00545898" w:rsidRDefault="00545898" w:rsidP="00545898">
      <w:pPr>
        <w:ind w:firstLine="720"/>
        <w:jc w:val="both"/>
        <w:rPr>
          <w:sz w:val="28"/>
          <w:szCs w:val="28"/>
        </w:rPr>
      </w:pPr>
      <w:bookmarkStart w:id="2" w:name="_Toc307511682"/>
      <w:r>
        <w:rPr>
          <w:sz w:val="28"/>
          <w:szCs w:val="28"/>
        </w:rPr>
        <w:lastRenderedPageBreak/>
        <w:t>Результатом освоения программы «Живопись» является приобретение обучающимися следующих знаний, умений и навыков в предметных областях:</w:t>
      </w:r>
    </w:p>
    <w:p w:rsidR="00545898" w:rsidRDefault="00545898" w:rsidP="00545898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 области художественного творчества:</w:t>
      </w:r>
    </w:p>
    <w:p w:rsidR="00545898" w:rsidRDefault="00545898" w:rsidP="00545898">
      <w:pPr>
        <w:jc w:val="both"/>
        <w:rPr>
          <w:sz w:val="28"/>
          <w:szCs w:val="28"/>
        </w:rPr>
      </w:pPr>
      <w:r>
        <w:rPr>
          <w:sz w:val="28"/>
          <w:szCs w:val="28"/>
        </w:rPr>
        <w:t>- знания терминологии изобразительного искусства;</w:t>
      </w:r>
    </w:p>
    <w:p w:rsidR="00545898" w:rsidRDefault="00545898" w:rsidP="00545898">
      <w:pPr>
        <w:jc w:val="both"/>
        <w:rPr>
          <w:sz w:val="28"/>
          <w:szCs w:val="28"/>
        </w:rPr>
      </w:pPr>
      <w:r>
        <w:rPr>
          <w:sz w:val="28"/>
          <w:szCs w:val="28"/>
        </w:rPr>
        <w:t>- умений грамотно изображать с натуры и по памяти предметы (объекты) окружающего мира;</w:t>
      </w:r>
    </w:p>
    <w:p w:rsidR="00545898" w:rsidRDefault="00545898" w:rsidP="00545898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знания основных формальных элементов композиции: принципа </w:t>
      </w:r>
      <w:proofErr w:type="spellStart"/>
      <w:r>
        <w:rPr>
          <w:sz w:val="28"/>
          <w:szCs w:val="28"/>
        </w:rPr>
        <w:t>трёхкомпонентности</w:t>
      </w:r>
      <w:proofErr w:type="spellEnd"/>
      <w:r>
        <w:rPr>
          <w:sz w:val="28"/>
          <w:szCs w:val="28"/>
        </w:rPr>
        <w:t xml:space="preserve">, силуэта, ритма, пластического контраста, соразмерности, </w:t>
      </w:r>
      <w:proofErr w:type="spellStart"/>
      <w:r>
        <w:rPr>
          <w:sz w:val="28"/>
          <w:szCs w:val="28"/>
        </w:rPr>
        <w:t>центричности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децентричности</w:t>
      </w:r>
      <w:proofErr w:type="spellEnd"/>
      <w:r>
        <w:rPr>
          <w:sz w:val="28"/>
          <w:szCs w:val="28"/>
        </w:rPr>
        <w:t>, статики – динамики, симметрии - асимметрии;</w:t>
      </w:r>
      <w:proofErr w:type="gramEnd"/>
    </w:p>
    <w:p w:rsidR="00545898" w:rsidRDefault="00545898" w:rsidP="00545898">
      <w:pPr>
        <w:jc w:val="both"/>
        <w:rPr>
          <w:sz w:val="28"/>
          <w:szCs w:val="28"/>
        </w:rPr>
      </w:pPr>
      <w:r>
        <w:rPr>
          <w:sz w:val="28"/>
          <w:szCs w:val="28"/>
        </w:rPr>
        <w:t>- умения работать с различными материалами;</w:t>
      </w:r>
    </w:p>
    <w:p w:rsidR="00545898" w:rsidRDefault="00545898" w:rsidP="005458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знания основ </w:t>
      </w:r>
      <w:proofErr w:type="spellStart"/>
      <w:r>
        <w:rPr>
          <w:sz w:val="28"/>
          <w:szCs w:val="28"/>
        </w:rPr>
        <w:t>цветоведения</w:t>
      </w:r>
      <w:proofErr w:type="spellEnd"/>
      <w:r>
        <w:rPr>
          <w:sz w:val="28"/>
          <w:szCs w:val="28"/>
        </w:rPr>
        <w:t>;</w:t>
      </w:r>
    </w:p>
    <w:p w:rsidR="00545898" w:rsidRDefault="00545898" w:rsidP="005458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навыков организации плоскости листа, композиционного решения изображения; </w:t>
      </w:r>
    </w:p>
    <w:p w:rsidR="00545898" w:rsidRDefault="00545898" w:rsidP="005458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навыков передачи объёма, формы и характера предмета;  </w:t>
      </w:r>
    </w:p>
    <w:p w:rsidR="00545898" w:rsidRDefault="00545898" w:rsidP="00545898">
      <w:pPr>
        <w:jc w:val="both"/>
        <w:rPr>
          <w:sz w:val="28"/>
          <w:szCs w:val="28"/>
        </w:rPr>
      </w:pPr>
      <w:r>
        <w:rPr>
          <w:sz w:val="28"/>
          <w:szCs w:val="28"/>
        </w:rPr>
        <w:t>- навыков подготовки работ к экспозиции;</w:t>
      </w:r>
    </w:p>
    <w:p w:rsidR="00545898" w:rsidRDefault="00545898" w:rsidP="00545898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 области историко – теоретической подготовки:</w:t>
      </w:r>
    </w:p>
    <w:p w:rsidR="00545898" w:rsidRDefault="00545898" w:rsidP="00545898">
      <w:pPr>
        <w:jc w:val="both"/>
        <w:rPr>
          <w:sz w:val="28"/>
          <w:szCs w:val="28"/>
        </w:rPr>
      </w:pPr>
      <w:r>
        <w:rPr>
          <w:sz w:val="28"/>
          <w:szCs w:val="28"/>
        </w:rPr>
        <w:t>- первичных знаний о видах и жанрах  изобразительного искусства;</w:t>
      </w:r>
    </w:p>
    <w:p w:rsidR="00545898" w:rsidRDefault="00545898" w:rsidP="00545898">
      <w:pPr>
        <w:jc w:val="both"/>
        <w:rPr>
          <w:sz w:val="28"/>
          <w:szCs w:val="28"/>
        </w:rPr>
      </w:pPr>
      <w:r>
        <w:rPr>
          <w:sz w:val="28"/>
          <w:szCs w:val="28"/>
        </w:rPr>
        <w:t>- первичных знаний основных эстетических и стилевых направлений в области изобразительного искусства, выдающихся отечественных и зарубежных произведений в области изобразительного искусства, великих мастеров изобразительного искусства;</w:t>
      </w:r>
    </w:p>
    <w:p w:rsidR="00545898" w:rsidRDefault="00545898" w:rsidP="00545898">
      <w:pPr>
        <w:jc w:val="both"/>
        <w:rPr>
          <w:sz w:val="28"/>
          <w:szCs w:val="28"/>
        </w:rPr>
      </w:pPr>
      <w:r>
        <w:rPr>
          <w:sz w:val="28"/>
          <w:szCs w:val="28"/>
        </w:rPr>
        <w:t>- знание основных средств выразительности изобразительного искусства;</w:t>
      </w:r>
    </w:p>
    <w:p w:rsidR="00545898" w:rsidRDefault="00545898" w:rsidP="00545898">
      <w:pPr>
        <w:ind w:firstLine="720"/>
        <w:jc w:val="both"/>
      </w:pPr>
      <w:r>
        <w:rPr>
          <w:sz w:val="28"/>
          <w:szCs w:val="28"/>
        </w:rPr>
        <w:t>- знаний наиболее употребительной терминологии изобразительного искусства.</w:t>
      </w:r>
      <w:r>
        <w:t xml:space="preserve"> </w:t>
      </w:r>
    </w:p>
    <w:p w:rsidR="00545898" w:rsidRDefault="00545898" w:rsidP="0054589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Результаты освоения программы «Живопись» по учебным предметам обязательной части должны отражать:</w:t>
      </w:r>
    </w:p>
    <w:p w:rsidR="00545898" w:rsidRDefault="00545898" w:rsidP="00545898">
      <w:pPr>
        <w:ind w:firstLine="539"/>
        <w:jc w:val="both"/>
        <w:rPr>
          <w:b/>
          <w:i/>
          <w:spacing w:val="-2"/>
          <w:sz w:val="28"/>
          <w:szCs w:val="28"/>
        </w:rPr>
      </w:pPr>
      <w:r>
        <w:rPr>
          <w:b/>
          <w:i/>
          <w:spacing w:val="-2"/>
          <w:sz w:val="28"/>
          <w:szCs w:val="28"/>
        </w:rPr>
        <w:t xml:space="preserve">                    Художественно - творческая подготовка; </w:t>
      </w:r>
    </w:p>
    <w:p w:rsidR="00545898" w:rsidRDefault="00545898" w:rsidP="00545898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Рисунок:</w:t>
      </w:r>
    </w:p>
    <w:p w:rsidR="00545898" w:rsidRDefault="00545898" w:rsidP="00545898">
      <w:pPr>
        <w:jc w:val="both"/>
        <w:rPr>
          <w:rFonts w:eastAsia="Lucida Grande CY"/>
          <w:sz w:val="28"/>
          <w:szCs w:val="28"/>
          <w:lang w:eastAsia="en-US"/>
        </w:rPr>
      </w:pPr>
      <w:r>
        <w:rPr>
          <w:spacing w:val="-1"/>
          <w:sz w:val="28"/>
          <w:szCs w:val="28"/>
          <w:lang w:eastAsia="en-US"/>
        </w:rPr>
        <w:t>- знание понятий: «пропорция», «симметрия», «светотень»</w:t>
      </w:r>
      <w:r>
        <w:rPr>
          <w:rFonts w:eastAsia="Lucida Grande CY"/>
          <w:sz w:val="28"/>
          <w:szCs w:val="28"/>
          <w:lang w:eastAsia="en-US"/>
        </w:rPr>
        <w:t>;</w:t>
      </w:r>
    </w:p>
    <w:p w:rsidR="00545898" w:rsidRDefault="00545898" w:rsidP="00545898">
      <w:pPr>
        <w:jc w:val="both"/>
        <w:rPr>
          <w:rFonts w:eastAsia="Lucida Grande CY"/>
          <w:sz w:val="28"/>
          <w:szCs w:val="28"/>
          <w:lang w:eastAsia="en-US"/>
        </w:rPr>
      </w:pPr>
      <w:r>
        <w:rPr>
          <w:rFonts w:eastAsia="Lucida Grande CY"/>
          <w:sz w:val="28"/>
          <w:szCs w:val="28"/>
          <w:lang w:eastAsia="en-US"/>
        </w:rPr>
        <w:t>- знание законов перспективы;</w:t>
      </w:r>
    </w:p>
    <w:p w:rsidR="00545898" w:rsidRDefault="00545898" w:rsidP="00545898">
      <w:pPr>
        <w:jc w:val="both"/>
        <w:rPr>
          <w:rFonts w:eastAsia="Lucida Grande CY"/>
          <w:sz w:val="28"/>
          <w:szCs w:val="28"/>
          <w:lang w:eastAsia="en-US"/>
        </w:rPr>
      </w:pPr>
      <w:r>
        <w:rPr>
          <w:rFonts w:eastAsia="Lucida Grande CY"/>
          <w:sz w:val="28"/>
          <w:szCs w:val="28"/>
          <w:lang w:eastAsia="en-US"/>
        </w:rPr>
        <w:t>- умение моделировать форму простых предметов тоном;</w:t>
      </w:r>
    </w:p>
    <w:p w:rsidR="00545898" w:rsidRDefault="00545898" w:rsidP="00545898">
      <w:pPr>
        <w:jc w:val="both"/>
        <w:rPr>
          <w:rFonts w:eastAsia="Lucida Grande CY"/>
          <w:sz w:val="28"/>
          <w:szCs w:val="28"/>
          <w:lang w:eastAsia="en-US"/>
        </w:rPr>
      </w:pPr>
      <w:r>
        <w:rPr>
          <w:rFonts w:eastAsia="Lucida Grande CY"/>
          <w:sz w:val="28"/>
          <w:szCs w:val="28"/>
          <w:lang w:eastAsia="en-US"/>
        </w:rPr>
        <w:t>- умение последовательно вести длительную постановку;</w:t>
      </w:r>
    </w:p>
    <w:p w:rsidR="00545898" w:rsidRDefault="00545898" w:rsidP="00545898">
      <w:pPr>
        <w:jc w:val="both"/>
        <w:rPr>
          <w:rFonts w:eastAsia="Lucida Grande CY"/>
          <w:sz w:val="28"/>
          <w:szCs w:val="28"/>
          <w:lang w:eastAsia="en-US"/>
        </w:rPr>
      </w:pPr>
      <w:r>
        <w:rPr>
          <w:rFonts w:eastAsia="Lucida Grande CY"/>
          <w:sz w:val="28"/>
          <w:szCs w:val="28"/>
          <w:lang w:eastAsia="en-US"/>
        </w:rPr>
        <w:t>- умение рисовать по памяти предметы в разных несложных положениях;</w:t>
      </w:r>
    </w:p>
    <w:p w:rsidR="00545898" w:rsidRDefault="00545898" w:rsidP="00545898">
      <w:pPr>
        <w:jc w:val="both"/>
        <w:rPr>
          <w:rFonts w:eastAsia="Lucida Grande CY"/>
          <w:sz w:val="28"/>
          <w:szCs w:val="28"/>
          <w:lang w:eastAsia="en-US"/>
        </w:rPr>
      </w:pPr>
      <w:r>
        <w:rPr>
          <w:rFonts w:eastAsia="Lucida Grande CY"/>
          <w:sz w:val="28"/>
          <w:szCs w:val="28"/>
          <w:lang w:eastAsia="en-US"/>
        </w:rPr>
        <w:t>- навыки владения линией, штрихом, пятном;</w:t>
      </w:r>
    </w:p>
    <w:p w:rsidR="00545898" w:rsidRDefault="00545898" w:rsidP="00545898">
      <w:pPr>
        <w:jc w:val="both"/>
        <w:rPr>
          <w:rFonts w:eastAsia="Lucida Grande CY"/>
          <w:sz w:val="28"/>
          <w:szCs w:val="28"/>
          <w:lang w:eastAsia="en-US"/>
        </w:rPr>
      </w:pPr>
      <w:r>
        <w:rPr>
          <w:rFonts w:eastAsia="Lucida Grande CY"/>
          <w:sz w:val="28"/>
          <w:szCs w:val="28"/>
          <w:lang w:eastAsia="en-US"/>
        </w:rPr>
        <w:t>- навыки в выполнении линейного и живописного рисунка;</w:t>
      </w:r>
    </w:p>
    <w:p w:rsidR="00545898" w:rsidRDefault="00545898" w:rsidP="00545898">
      <w:pPr>
        <w:jc w:val="both"/>
        <w:rPr>
          <w:rFonts w:eastAsia="Lucida Grande CY"/>
          <w:sz w:val="28"/>
          <w:szCs w:val="28"/>
          <w:lang w:eastAsia="en-US"/>
        </w:rPr>
      </w:pPr>
      <w:r>
        <w:rPr>
          <w:rFonts w:eastAsia="Lucida Grande CY"/>
          <w:sz w:val="28"/>
          <w:szCs w:val="28"/>
          <w:lang w:eastAsia="en-US"/>
        </w:rPr>
        <w:t>- навыки передачи фактуры и материала предмета;</w:t>
      </w:r>
    </w:p>
    <w:p w:rsidR="00545898" w:rsidRDefault="00545898" w:rsidP="00545898">
      <w:pPr>
        <w:widowControl w:val="0"/>
        <w:autoSpaceDE w:val="0"/>
        <w:autoSpaceDN w:val="0"/>
        <w:adjustRightInd w:val="0"/>
        <w:jc w:val="both"/>
        <w:rPr>
          <w:rFonts w:eastAsia="Lucida Grande CY"/>
          <w:sz w:val="28"/>
          <w:szCs w:val="28"/>
          <w:lang w:eastAsia="en-US"/>
        </w:rPr>
      </w:pPr>
      <w:r>
        <w:rPr>
          <w:spacing w:val="-1"/>
          <w:sz w:val="28"/>
          <w:szCs w:val="28"/>
          <w:lang w:eastAsia="en-US"/>
        </w:rPr>
        <w:t>- навыки передачи пространства средствами штриха и светотени.</w:t>
      </w:r>
    </w:p>
    <w:p w:rsidR="00545898" w:rsidRDefault="00545898" w:rsidP="00545898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Живопись:</w:t>
      </w:r>
    </w:p>
    <w:p w:rsidR="00545898" w:rsidRDefault="00545898" w:rsidP="00545898">
      <w:pPr>
        <w:pStyle w:val="11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знание свойств живописных материалов, их возможностей и эстетических качеств;</w:t>
      </w:r>
    </w:p>
    <w:p w:rsidR="00545898" w:rsidRDefault="00545898" w:rsidP="00545898">
      <w:pPr>
        <w:pStyle w:val="11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знание  основных техник живописи;</w:t>
      </w:r>
    </w:p>
    <w:p w:rsidR="00545898" w:rsidRDefault="00545898" w:rsidP="00545898">
      <w:pPr>
        <w:pStyle w:val="11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знание художественных и эстетических свой</w:t>
      </w:r>
      <w:proofErr w:type="gramStart"/>
      <w:r>
        <w:rPr>
          <w:rFonts w:ascii="Times New Roman" w:hAnsi="Times New Roman"/>
          <w:sz w:val="28"/>
          <w:szCs w:val="28"/>
        </w:rPr>
        <w:t>ств цв</w:t>
      </w:r>
      <w:proofErr w:type="gramEnd"/>
      <w:r>
        <w:rPr>
          <w:rFonts w:ascii="Times New Roman" w:hAnsi="Times New Roman"/>
          <w:sz w:val="28"/>
          <w:szCs w:val="28"/>
        </w:rPr>
        <w:t>ета, основных закономерностей создания цветового строя;</w:t>
      </w:r>
    </w:p>
    <w:p w:rsidR="00545898" w:rsidRDefault="00545898" w:rsidP="00545898">
      <w:pPr>
        <w:pStyle w:val="11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умение видеть и передавать цветовые отношения в условиях пространственно-воздушной среды;</w:t>
      </w:r>
    </w:p>
    <w:p w:rsidR="00545898" w:rsidRDefault="00545898" w:rsidP="00545898">
      <w:pPr>
        <w:pStyle w:val="11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умение изображать  различные объекты, пространство, фигуру человека;</w:t>
      </w:r>
    </w:p>
    <w:p w:rsidR="00545898" w:rsidRDefault="00545898" w:rsidP="00545898">
      <w:pPr>
        <w:pStyle w:val="11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навыки в использовании основных техник и материалов;</w:t>
      </w:r>
    </w:p>
    <w:p w:rsidR="00545898" w:rsidRDefault="00545898" w:rsidP="00545898">
      <w:pPr>
        <w:pStyle w:val="11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навыки последовательного ведения живописной работы.</w:t>
      </w:r>
    </w:p>
    <w:p w:rsidR="00545898" w:rsidRDefault="00545898" w:rsidP="00545898">
      <w:pPr>
        <w:jc w:val="both"/>
        <w:rPr>
          <w:b/>
          <w:i/>
          <w:sz w:val="28"/>
          <w:szCs w:val="28"/>
        </w:rPr>
      </w:pPr>
      <w:r>
        <w:rPr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Композиция:</w:t>
      </w:r>
    </w:p>
    <w:p w:rsidR="00545898" w:rsidRDefault="00545898" w:rsidP="005458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знание основных элементов композиции, закономерностей построения </w:t>
      </w:r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>художественной формы;</w:t>
      </w:r>
    </w:p>
    <w:p w:rsidR="00545898" w:rsidRDefault="00545898" w:rsidP="00545898">
      <w:pPr>
        <w:jc w:val="both"/>
        <w:rPr>
          <w:sz w:val="28"/>
          <w:szCs w:val="28"/>
        </w:rPr>
      </w:pPr>
      <w:r>
        <w:rPr>
          <w:sz w:val="28"/>
          <w:szCs w:val="28"/>
        </w:rPr>
        <w:t>- знание принципов сбора и систематизации подготовительного материала и способов его применения для воплощения творческого замысла;</w:t>
      </w:r>
    </w:p>
    <w:p w:rsidR="00545898" w:rsidRDefault="00545898" w:rsidP="00545898">
      <w:pPr>
        <w:jc w:val="both"/>
        <w:rPr>
          <w:sz w:val="28"/>
          <w:szCs w:val="28"/>
        </w:rPr>
      </w:pPr>
      <w:r>
        <w:rPr>
          <w:sz w:val="28"/>
          <w:szCs w:val="28"/>
        </w:rPr>
        <w:t>- умение применять полученные знания о выразительных средствах композиции  (ритме, линии, силуэте, тональности и тональной пластике, цвете, контрасте)  в композиционных работах;</w:t>
      </w:r>
    </w:p>
    <w:p w:rsidR="00545898" w:rsidRDefault="00545898" w:rsidP="00545898">
      <w:pPr>
        <w:jc w:val="both"/>
        <w:rPr>
          <w:sz w:val="28"/>
          <w:szCs w:val="28"/>
        </w:rPr>
      </w:pPr>
      <w:r>
        <w:rPr>
          <w:sz w:val="28"/>
          <w:szCs w:val="28"/>
        </w:rPr>
        <w:t>- умение использовать средства живописи, их изобразительно-выразительные возможности;</w:t>
      </w:r>
    </w:p>
    <w:p w:rsidR="00545898" w:rsidRDefault="00545898" w:rsidP="00545898">
      <w:pPr>
        <w:jc w:val="both"/>
        <w:rPr>
          <w:sz w:val="28"/>
          <w:szCs w:val="28"/>
        </w:rPr>
      </w:pPr>
      <w:r>
        <w:rPr>
          <w:sz w:val="28"/>
          <w:szCs w:val="28"/>
        </w:rPr>
        <w:t>- навыки работы по композиции.</w:t>
      </w:r>
    </w:p>
    <w:p w:rsidR="00545898" w:rsidRDefault="00545898" w:rsidP="00545898">
      <w:pPr>
        <w:ind w:firstLine="539"/>
        <w:jc w:val="both"/>
        <w:rPr>
          <w:b/>
          <w:i/>
          <w:spacing w:val="-2"/>
          <w:sz w:val="28"/>
          <w:szCs w:val="28"/>
        </w:rPr>
      </w:pPr>
      <w:r>
        <w:rPr>
          <w:b/>
          <w:i/>
          <w:spacing w:val="-2"/>
          <w:sz w:val="28"/>
          <w:szCs w:val="28"/>
        </w:rPr>
        <w:t xml:space="preserve">              Историко-теоретическая подготовка;</w:t>
      </w:r>
    </w:p>
    <w:p w:rsidR="00545898" w:rsidRDefault="00545898" w:rsidP="00545898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Беседы об искусстве:</w:t>
      </w:r>
    </w:p>
    <w:p w:rsidR="00545898" w:rsidRDefault="00545898" w:rsidP="00545898">
      <w:pPr>
        <w:jc w:val="both"/>
        <w:rPr>
          <w:sz w:val="28"/>
          <w:szCs w:val="28"/>
        </w:rPr>
      </w:pPr>
      <w:r>
        <w:rPr>
          <w:sz w:val="28"/>
          <w:szCs w:val="28"/>
        </w:rPr>
        <w:t>- сформированный комплекс первоначальных знаний об искусстве, его видах и жанрах, направленный на формирование эстетических взглядов, художественного вкуса, пробуждение интереса к искусству и деятельности в сфере искусства;</w:t>
      </w:r>
    </w:p>
    <w:p w:rsidR="00545898" w:rsidRDefault="00545898" w:rsidP="005458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первичные знания основных эстетических и стилевых направлений в области изобразительного искусства, выдающихся отечественных и зарубежных произведений в области изобразительного искусства, великих мастеров изобразительного искусства; </w:t>
      </w:r>
    </w:p>
    <w:p w:rsidR="00545898" w:rsidRDefault="00545898" w:rsidP="00545898">
      <w:pPr>
        <w:jc w:val="both"/>
        <w:rPr>
          <w:sz w:val="28"/>
          <w:szCs w:val="28"/>
        </w:rPr>
      </w:pPr>
      <w:r>
        <w:rPr>
          <w:sz w:val="28"/>
          <w:szCs w:val="28"/>
        </w:rPr>
        <w:t>- знание  основных средств выразительности различных видов изобразительного искусства;</w:t>
      </w:r>
    </w:p>
    <w:p w:rsidR="00545898" w:rsidRDefault="00545898" w:rsidP="00545898">
      <w:pPr>
        <w:jc w:val="both"/>
        <w:rPr>
          <w:sz w:val="28"/>
          <w:szCs w:val="28"/>
        </w:rPr>
      </w:pPr>
      <w:r>
        <w:rPr>
          <w:sz w:val="28"/>
          <w:szCs w:val="28"/>
        </w:rPr>
        <w:t>- знание наиболее употребляемой терминологии в области изобразительного искусства;</w:t>
      </w:r>
    </w:p>
    <w:p w:rsidR="00545898" w:rsidRDefault="00545898" w:rsidP="00545898">
      <w:pPr>
        <w:jc w:val="both"/>
        <w:rPr>
          <w:sz w:val="28"/>
          <w:szCs w:val="28"/>
        </w:rPr>
      </w:pPr>
      <w:r>
        <w:rPr>
          <w:sz w:val="28"/>
          <w:szCs w:val="28"/>
        </w:rPr>
        <w:t>- навыки восприятия художественного образа.</w:t>
      </w:r>
    </w:p>
    <w:p w:rsidR="00545898" w:rsidRDefault="00545898" w:rsidP="00545898">
      <w:pPr>
        <w:jc w:val="both"/>
        <w:rPr>
          <w:sz w:val="28"/>
          <w:szCs w:val="28"/>
        </w:rPr>
      </w:pPr>
    </w:p>
    <w:bookmarkEnd w:id="2"/>
    <w:p w:rsidR="00545898" w:rsidRDefault="00545898" w:rsidP="00545898">
      <w:pPr>
        <w:ind w:firstLine="540"/>
        <w:jc w:val="center"/>
        <w:rPr>
          <w:b/>
          <w:spacing w:val="-2"/>
          <w:sz w:val="28"/>
        </w:rPr>
      </w:pPr>
      <w:r>
        <w:rPr>
          <w:b/>
          <w:spacing w:val="-2"/>
          <w:sz w:val="28"/>
          <w:lang w:val="en-US"/>
        </w:rPr>
        <w:t>III</w:t>
      </w:r>
      <w:r>
        <w:rPr>
          <w:b/>
          <w:spacing w:val="-2"/>
          <w:sz w:val="28"/>
        </w:rPr>
        <w:t>. УЧЕБНЫЙ ПЛАН.</w:t>
      </w:r>
    </w:p>
    <w:p w:rsidR="00545898" w:rsidRDefault="00545898" w:rsidP="00545898">
      <w:pPr>
        <w:jc w:val="both"/>
        <w:rPr>
          <w:spacing w:val="-2"/>
          <w:sz w:val="16"/>
          <w:szCs w:val="16"/>
        </w:rPr>
      </w:pPr>
      <w:r>
        <w:rPr>
          <w:spacing w:val="-2"/>
          <w:sz w:val="28"/>
        </w:rPr>
        <w:t xml:space="preserve">  </w:t>
      </w:r>
    </w:p>
    <w:p w:rsidR="00545898" w:rsidRDefault="00545898" w:rsidP="00545898">
      <w:pPr>
        <w:ind w:firstLine="540"/>
        <w:jc w:val="both"/>
        <w:rPr>
          <w:spacing w:val="-2"/>
          <w:sz w:val="28"/>
        </w:rPr>
      </w:pPr>
      <w:r>
        <w:rPr>
          <w:spacing w:val="-2"/>
          <w:sz w:val="28"/>
        </w:rPr>
        <w:t>Учебный план программы  «Живопись» должен предусматривать следующие предметные области:</w:t>
      </w:r>
    </w:p>
    <w:p w:rsidR="00545898" w:rsidRDefault="00545898" w:rsidP="00545898">
      <w:pPr>
        <w:ind w:firstLine="539"/>
        <w:jc w:val="both"/>
        <w:rPr>
          <w:b/>
          <w:i/>
          <w:spacing w:val="-2"/>
          <w:sz w:val="28"/>
        </w:rPr>
      </w:pPr>
      <w:r>
        <w:rPr>
          <w:b/>
          <w:i/>
          <w:spacing w:val="-2"/>
          <w:sz w:val="28"/>
        </w:rPr>
        <w:t xml:space="preserve">Художественно - творческая подготовка; </w:t>
      </w:r>
    </w:p>
    <w:p w:rsidR="00545898" w:rsidRDefault="00545898" w:rsidP="00545898">
      <w:pPr>
        <w:ind w:firstLine="539"/>
        <w:jc w:val="both"/>
        <w:rPr>
          <w:b/>
          <w:i/>
          <w:spacing w:val="-2"/>
          <w:sz w:val="28"/>
        </w:rPr>
      </w:pPr>
      <w:r>
        <w:rPr>
          <w:b/>
          <w:i/>
          <w:spacing w:val="-2"/>
          <w:sz w:val="28"/>
        </w:rPr>
        <w:t>Историко-теоретическая подготовка;</w:t>
      </w:r>
    </w:p>
    <w:p w:rsidR="00545898" w:rsidRDefault="00545898" w:rsidP="00545898">
      <w:pPr>
        <w:jc w:val="both"/>
        <w:rPr>
          <w:spacing w:val="-2"/>
          <w:sz w:val="28"/>
        </w:rPr>
      </w:pPr>
      <w:r>
        <w:rPr>
          <w:spacing w:val="-2"/>
          <w:sz w:val="28"/>
        </w:rPr>
        <w:t>и разделы:</w:t>
      </w:r>
    </w:p>
    <w:p w:rsidR="00545898" w:rsidRDefault="00545898" w:rsidP="00545898">
      <w:pPr>
        <w:ind w:firstLine="539"/>
        <w:jc w:val="both"/>
        <w:rPr>
          <w:b/>
          <w:i/>
          <w:spacing w:val="-2"/>
          <w:sz w:val="28"/>
        </w:rPr>
      </w:pPr>
      <w:r>
        <w:rPr>
          <w:b/>
          <w:i/>
          <w:spacing w:val="-2"/>
          <w:sz w:val="28"/>
        </w:rPr>
        <w:t>консультации;</w:t>
      </w:r>
    </w:p>
    <w:p w:rsidR="00545898" w:rsidRDefault="00545898" w:rsidP="00545898">
      <w:pPr>
        <w:ind w:firstLine="539"/>
        <w:jc w:val="both"/>
        <w:rPr>
          <w:b/>
          <w:i/>
          <w:spacing w:val="-2"/>
          <w:sz w:val="28"/>
        </w:rPr>
      </w:pPr>
      <w:r>
        <w:rPr>
          <w:b/>
          <w:i/>
          <w:spacing w:val="-2"/>
          <w:sz w:val="28"/>
        </w:rPr>
        <w:t>промежуточная аттестация;</w:t>
      </w:r>
    </w:p>
    <w:p w:rsidR="00545898" w:rsidRDefault="00545898" w:rsidP="00545898">
      <w:pPr>
        <w:ind w:firstLine="539"/>
        <w:jc w:val="both"/>
        <w:rPr>
          <w:b/>
          <w:i/>
          <w:spacing w:val="-2"/>
          <w:sz w:val="28"/>
        </w:rPr>
      </w:pPr>
      <w:r>
        <w:rPr>
          <w:b/>
          <w:i/>
          <w:spacing w:val="-2"/>
          <w:sz w:val="28"/>
        </w:rPr>
        <w:t>итоговая аттестация.</w:t>
      </w:r>
    </w:p>
    <w:p w:rsidR="00545898" w:rsidRDefault="00545898" w:rsidP="00545898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Предметные области имеют обязательную и вариативную части, которые состоят из учебных предметов. </w:t>
      </w:r>
    </w:p>
    <w:p w:rsidR="00545898" w:rsidRDefault="00545898" w:rsidP="00545898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При реализации программы «Живопись» со сроком обучения 4 года общий объём аудиторной учебной нагрузки обязательной части составляет </w:t>
      </w:r>
      <w:r>
        <w:rPr>
          <w:b/>
          <w:bCs/>
          <w:sz w:val="28"/>
          <w:szCs w:val="28"/>
        </w:rPr>
        <w:t>665</w:t>
      </w:r>
      <w:r>
        <w:rPr>
          <w:bCs/>
          <w:sz w:val="28"/>
          <w:szCs w:val="28"/>
        </w:rPr>
        <w:t xml:space="preserve"> часов, в том числе по предметным областям (ПО) и учебным предметам (УП):</w:t>
      </w:r>
    </w:p>
    <w:p w:rsidR="00545898" w:rsidRDefault="00545898" w:rsidP="00545898">
      <w:pPr>
        <w:ind w:firstLine="539"/>
        <w:jc w:val="both"/>
        <w:rPr>
          <w:b/>
          <w:i/>
          <w:spacing w:val="-2"/>
          <w:sz w:val="28"/>
        </w:rPr>
      </w:pPr>
      <w:r>
        <w:rPr>
          <w:b/>
          <w:bCs/>
          <w:sz w:val="28"/>
          <w:szCs w:val="28"/>
        </w:rPr>
        <w:t xml:space="preserve">ПО.01. </w:t>
      </w:r>
      <w:r>
        <w:rPr>
          <w:b/>
          <w:spacing w:val="-2"/>
          <w:sz w:val="28"/>
        </w:rPr>
        <w:t>Художественно - творческая подготовка</w:t>
      </w:r>
      <w:r>
        <w:rPr>
          <w:b/>
          <w:i/>
          <w:spacing w:val="-2"/>
          <w:sz w:val="28"/>
        </w:rPr>
        <w:t>;</w:t>
      </w:r>
    </w:p>
    <w:p w:rsidR="00545898" w:rsidRDefault="00545898" w:rsidP="00545898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УП.01. Рисунок – 140 часов;  </w:t>
      </w:r>
    </w:p>
    <w:p w:rsidR="00545898" w:rsidRDefault="00545898" w:rsidP="00545898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УП.02. Живопись – 140 часов;  </w:t>
      </w:r>
    </w:p>
    <w:p w:rsidR="00545898" w:rsidRDefault="00545898" w:rsidP="00545898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УП.03. Композиция  – 245 часов;</w:t>
      </w:r>
      <w:r>
        <w:rPr>
          <w:b/>
          <w:i/>
          <w:spacing w:val="-2"/>
          <w:sz w:val="28"/>
        </w:rPr>
        <w:t xml:space="preserve"> </w:t>
      </w:r>
    </w:p>
    <w:p w:rsidR="00545898" w:rsidRDefault="00545898" w:rsidP="00545898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ПО.02. Историко – теоретическая подготовка:</w:t>
      </w:r>
    </w:p>
    <w:p w:rsidR="00545898" w:rsidRDefault="00545898" w:rsidP="00545898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УП.01. Беседы об искусстве – 140 часов;  </w:t>
      </w:r>
    </w:p>
    <w:p w:rsidR="00545898" w:rsidRDefault="00545898" w:rsidP="00545898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ПО.03. Вариативная часть (предмет по выбору)</w:t>
      </w:r>
    </w:p>
    <w:p w:rsidR="00545898" w:rsidRDefault="00545898" w:rsidP="00545898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УП. 01. Скульптура – 70 часов;  </w:t>
      </w:r>
    </w:p>
    <w:p w:rsidR="00545898" w:rsidRDefault="00545898" w:rsidP="00545898">
      <w:pPr>
        <w:jc w:val="both"/>
        <w:rPr>
          <w:bCs/>
          <w:sz w:val="28"/>
          <w:szCs w:val="28"/>
        </w:rPr>
      </w:pPr>
    </w:p>
    <w:p w:rsidR="00545898" w:rsidRDefault="00545898" w:rsidP="00545898">
      <w:pPr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IV</w:t>
      </w:r>
      <w:r>
        <w:rPr>
          <w:b/>
          <w:bCs/>
          <w:sz w:val="28"/>
          <w:szCs w:val="28"/>
        </w:rPr>
        <w:t>. ГРАФИК УЧЕБНОГО ПРОЦЕССА.</w:t>
      </w:r>
    </w:p>
    <w:p w:rsidR="00545898" w:rsidRDefault="00545898" w:rsidP="00545898">
      <w:pPr>
        <w:widowControl w:val="0"/>
        <w:autoSpaceDE w:val="0"/>
        <w:adjustRightInd w:val="0"/>
        <w:ind w:firstLine="720"/>
        <w:jc w:val="center"/>
        <w:rPr>
          <w:b/>
          <w:sz w:val="28"/>
          <w:szCs w:val="28"/>
        </w:rPr>
      </w:pPr>
    </w:p>
    <w:p w:rsidR="00545898" w:rsidRDefault="00545898" w:rsidP="00545898">
      <w:pPr>
        <w:widowControl w:val="0"/>
        <w:autoSpaceDE w:val="0"/>
        <w:adjustRightInd w:val="0"/>
        <w:ind w:firstLine="720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>При реализации программы «Живопись» со сроком обучения 4 года п</w:t>
      </w:r>
      <w:r>
        <w:rPr>
          <w:spacing w:val="-2"/>
          <w:sz w:val="28"/>
          <w:szCs w:val="28"/>
        </w:rPr>
        <w:t xml:space="preserve">родолжительность учебного года с первого по четвёртый классы составляет 35 недель. </w:t>
      </w:r>
    </w:p>
    <w:p w:rsidR="00545898" w:rsidRDefault="00545898" w:rsidP="00545898">
      <w:pPr>
        <w:widowControl w:val="0"/>
        <w:autoSpaceDE w:val="0"/>
        <w:adjustRightInd w:val="0"/>
        <w:ind w:firstLine="567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Контрольные уроки и зачёты в рамках промежуточной аттестации проводятся на завершающих полугодие учебных занятиях, в счёт аудиторного времени, предусмотренного на учебный предмет, или же в середине учебного года, в соответствии с учебным графиком. Экзамены проводятся за пределами аудиторных учебных занятий. </w:t>
      </w:r>
      <w:r>
        <w:rPr>
          <w:iCs/>
          <w:sz w:val="28"/>
          <w:szCs w:val="28"/>
        </w:rPr>
        <w:t>Временной интервал между выпускными экзаменами должен быть не менее трёх календарных дней.</w:t>
      </w:r>
    </w:p>
    <w:p w:rsidR="00545898" w:rsidRDefault="00545898" w:rsidP="00545898">
      <w:pPr>
        <w:widowControl w:val="0"/>
        <w:autoSpaceDE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Реализация программы «Живопись» обеспечивается консультациями для обучающихся, которые проводятся с целью подготовки обучающихся к контрольным урокам, зачётам, экзаменам, творческим конкурсам и другим мероприятиям.</w:t>
      </w:r>
      <w:proofErr w:type="gramEnd"/>
      <w:r>
        <w:rPr>
          <w:sz w:val="28"/>
          <w:szCs w:val="28"/>
        </w:rPr>
        <w:t xml:space="preserve"> Консультации проводятся рассредоточено или в счёт резерва учебного времени в объёме: </w:t>
      </w:r>
      <w:r>
        <w:rPr>
          <w:b/>
          <w:sz w:val="28"/>
          <w:szCs w:val="28"/>
        </w:rPr>
        <w:t xml:space="preserve"> 32 часа</w:t>
      </w:r>
      <w:r>
        <w:rPr>
          <w:sz w:val="28"/>
          <w:szCs w:val="28"/>
        </w:rPr>
        <w:t xml:space="preserve">. </w:t>
      </w:r>
    </w:p>
    <w:p w:rsidR="00545898" w:rsidRDefault="00545898" w:rsidP="00545898">
      <w:pPr>
        <w:widowControl w:val="0"/>
        <w:autoSpaceDE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Резерв учебного времени устанавливается  из расчёта одной недели в учебном году. Если консультации проводятся рассредоточено, резерв учебного времени используется на самостоятельную работу обучающихся и методическую работу преподавателей. </w:t>
      </w:r>
    </w:p>
    <w:p w:rsidR="00545898" w:rsidRDefault="00545898" w:rsidP="00545898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В учебном</w:t>
      </w:r>
      <w:r>
        <w:rPr>
          <w:b/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году предусматриваются каникулы в объёме не менее 4 недель. Летние каникулы устанавливаются в объёме 13 недель. Осенние, зимние, весенние каникулы проводятся в сроки, установленные при реализации основных образовательных программ начального общего и основного общего образования.</w:t>
      </w:r>
    </w:p>
    <w:p w:rsidR="00545898" w:rsidRDefault="00545898" w:rsidP="00545898">
      <w:pPr>
        <w:widowControl w:val="0"/>
        <w:autoSpaceDE w:val="0"/>
        <w:adjustRightInd w:val="0"/>
        <w:rPr>
          <w:sz w:val="28"/>
          <w:szCs w:val="28"/>
        </w:rPr>
      </w:pPr>
    </w:p>
    <w:p w:rsidR="00545898" w:rsidRDefault="00545898" w:rsidP="00545898">
      <w:pPr>
        <w:widowControl w:val="0"/>
        <w:autoSpaceDE w:val="0"/>
        <w:adjustRightInd w:val="0"/>
        <w:ind w:firstLine="720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</w:rPr>
        <w:t>. КОНТРОЛЬНЫЕ ТРЕБОВАНИЯ И КРИТЕРИИ ОЦЕНОК ПРОМЕЖУТОЧНОЙ И ИТОГОВОЙ АТТЕСТАЦИИ.</w:t>
      </w:r>
      <w:proofErr w:type="gramEnd"/>
    </w:p>
    <w:p w:rsidR="00545898" w:rsidRDefault="00545898" w:rsidP="00545898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Оценка качества реализации образовательной программы включает в себя текущий контроль успеваемости, промежуточную и итоговую аттестацию обучающихся.</w:t>
      </w:r>
    </w:p>
    <w:p w:rsidR="00545898" w:rsidRDefault="00545898" w:rsidP="0054589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качестве средств </w:t>
      </w:r>
      <w:r>
        <w:rPr>
          <w:b/>
          <w:i/>
          <w:sz w:val="28"/>
          <w:szCs w:val="28"/>
        </w:rPr>
        <w:t>текущего контроля</w:t>
      </w:r>
      <w:r>
        <w:rPr>
          <w:sz w:val="28"/>
          <w:szCs w:val="28"/>
        </w:rPr>
        <w:t xml:space="preserve"> успеваемости ОУ могут использоваться контрольные работы, устные опросы, письменные работы, тестирование, просмотры учебно-творческих работ. Текущий контроль успеваемости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проводится в счёт аудиторного времени, предусмотренного на учебный предмет.</w:t>
      </w:r>
    </w:p>
    <w:p w:rsidR="00545898" w:rsidRDefault="00545898" w:rsidP="0054589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 завершении изучения учебных предметов по итогам промежуточной аттестации обучающимся выставляется оценка, которая заносится в свидетельство об окончании школы.</w:t>
      </w:r>
    </w:p>
    <w:p w:rsidR="00545898" w:rsidRDefault="00545898" w:rsidP="00545898">
      <w:pPr>
        <w:widowControl w:val="0"/>
        <w:autoSpaceDE w:val="0"/>
        <w:autoSpaceDN w:val="0"/>
        <w:adjustRightInd w:val="0"/>
        <w:ind w:firstLine="567"/>
        <w:jc w:val="both"/>
        <w:rPr>
          <w:rStyle w:val="FontStyle16"/>
          <w:sz w:val="28"/>
          <w:szCs w:val="28"/>
        </w:rPr>
      </w:pPr>
      <w:r>
        <w:rPr>
          <w:b/>
          <w:i/>
          <w:sz w:val="28"/>
          <w:szCs w:val="28"/>
        </w:rPr>
        <w:t>Промежуточная аттестация</w:t>
      </w:r>
      <w:r>
        <w:rPr>
          <w:sz w:val="28"/>
          <w:szCs w:val="28"/>
        </w:rPr>
        <w:t xml:space="preserve"> проводится в форме контрольных уроков, зачётов и экзаменов. Контрольные уроки, зачёты и экзамены могут проходить в виде письменных работ, устных опросов, просмотров творческих работ, выставок. </w:t>
      </w:r>
      <w:proofErr w:type="gramStart"/>
      <w:r>
        <w:rPr>
          <w:sz w:val="28"/>
          <w:szCs w:val="28"/>
        </w:rPr>
        <w:t>Контрольные уроки и зачёты в рамках промежуточной аттестации проводятся   либо на завершающих полугодие учебных занятиях (в счёт аудиторного времени, предусмотренного на учебный предмет), либо, согласно утверждённому графика,  в середине полугодия.</w:t>
      </w:r>
      <w:proofErr w:type="gramEnd"/>
      <w:r>
        <w:rPr>
          <w:sz w:val="28"/>
          <w:szCs w:val="28"/>
        </w:rPr>
        <w:t xml:space="preserve">  Экзамены проводятся в конце учебного года. </w:t>
      </w:r>
    </w:p>
    <w:p w:rsidR="00545898" w:rsidRDefault="00545898" w:rsidP="00545898">
      <w:pPr>
        <w:pStyle w:val="Style4"/>
        <w:widowControl/>
        <w:tabs>
          <w:tab w:val="left" w:pos="955"/>
        </w:tabs>
        <w:spacing w:line="240" w:lineRule="auto"/>
        <w:ind w:firstLine="0"/>
        <w:rPr>
          <w:bCs/>
        </w:rPr>
      </w:pPr>
      <w:r>
        <w:rPr>
          <w:rStyle w:val="FontStyle16"/>
          <w:sz w:val="28"/>
          <w:szCs w:val="28"/>
        </w:rPr>
        <w:t xml:space="preserve">       </w:t>
      </w:r>
      <w:proofErr w:type="gramStart"/>
      <w:r>
        <w:rPr>
          <w:rStyle w:val="FontStyle16"/>
          <w:sz w:val="28"/>
          <w:szCs w:val="28"/>
        </w:rPr>
        <w:t xml:space="preserve">Освоение обучающимися программы «Живопись» завершается   </w:t>
      </w:r>
      <w:r>
        <w:rPr>
          <w:rStyle w:val="FontStyle16"/>
          <w:b/>
          <w:i/>
          <w:sz w:val="28"/>
          <w:szCs w:val="28"/>
        </w:rPr>
        <w:t>итоговой аттестацией</w:t>
      </w:r>
      <w:r>
        <w:rPr>
          <w:rStyle w:val="FontStyle16"/>
          <w:sz w:val="28"/>
          <w:szCs w:val="28"/>
        </w:rPr>
        <w:t xml:space="preserve"> обучающихся.</w:t>
      </w:r>
      <w:proofErr w:type="gramEnd"/>
      <w:r>
        <w:rPr>
          <w:rStyle w:val="FontStyle16"/>
          <w:sz w:val="28"/>
          <w:szCs w:val="28"/>
        </w:rPr>
        <w:t xml:space="preserve">  Оценка должна отражать уровень </w:t>
      </w:r>
      <w:r>
        <w:rPr>
          <w:bCs/>
          <w:sz w:val="28"/>
          <w:szCs w:val="28"/>
        </w:rPr>
        <w:t xml:space="preserve">знаний, умений, навыков и </w:t>
      </w:r>
      <w:r>
        <w:rPr>
          <w:sz w:val="28"/>
          <w:szCs w:val="28"/>
        </w:rPr>
        <w:t>степень готовности выпускников к возможному продолжению профессионального образования в области изобразительного искусства</w:t>
      </w:r>
      <w:r>
        <w:rPr>
          <w:bCs/>
          <w:sz w:val="28"/>
          <w:szCs w:val="28"/>
        </w:rPr>
        <w:t xml:space="preserve">. </w:t>
      </w:r>
    </w:p>
    <w:p w:rsidR="00545898" w:rsidRDefault="00545898" w:rsidP="0054589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Итоговая аттестация</w:t>
      </w:r>
      <w:r>
        <w:rPr>
          <w:sz w:val="28"/>
          <w:szCs w:val="28"/>
        </w:rPr>
        <w:t xml:space="preserve"> проводится в форме экзаменов:</w:t>
      </w:r>
    </w:p>
    <w:p w:rsidR="00545898" w:rsidRDefault="00545898" w:rsidP="0054589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композиция;</w:t>
      </w:r>
    </w:p>
    <w:p w:rsidR="00545898" w:rsidRDefault="00545898" w:rsidP="0054589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 беседы об искусстве.</w:t>
      </w:r>
    </w:p>
    <w:p w:rsidR="00545898" w:rsidRDefault="00545898" w:rsidP="0054589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iCs/>
          <w:sz w:val="28"/>
          <w:szCs w:val="28"/>
        </w:rPr>
        <w:t>По итогам выпускных экзаменов выставляются</w:t>
      </w:r>
      <w:r>
        <w:rPr>
          <w:sz w:val="28"/>
          <w:szCs w:val="28"/>
        </w:rPr>
        <w:t xml:space="preserve"> оценки «отлично», «хорошо», «удовлетворительно», «неудовлетворительно». Временной интервал между выпускными экзаменами должен быть не менее трёх календарных дней.</w:t>
      </w:r>
    </w:p>
    <w:p w:rsidR="00545898" w:rsidRDefault="00545898" w:rsidP="0054589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прохождении итоговой аттестации выпускник должен продемонстрировать знания, умения и навыки в соответствии с программными требованиями, в том числе:</w:t>
      </w:r>
    </w:p>
    <w:p w:rsidR="00545898" w:rsidRDefault="00545898" w:rsidP="00545898">
      <w:pPr>
        <w:widowControl w:val="0"/>
        <w:tabs>
          <w:tab w:val="left" w:pos="90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знание основных художественных школ, исторических периодов развития изобразительного искусства; </w:t>
      </w:r>
    </w:p>
    <w:p w:rsidR="00545898" w:rsidRDefault="00545898" w:rsidP="00545898">
      <w:pPr>
        <w:widowControl w:val="0"/>
        <w:tabs>
          <w:tab w:val="left" w:pos="90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знание необходимой профессиональной терминологии, основных работ мастеров изобразительного искусства;</w:t>
      </w:r>
    </w:p>
    <w:p w:rsidR="00545898" w:rsidRDefault="00545898" w:rsidP="0054589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знание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закономерностей построения  художественной  формы и особенностей её воплощения;</w:t>
      </w:r>
    </w:p>
    <w:p w:rsidR="00545898" w:rsidRDefault="00545898" w:rsidP="00545898">
      <w:pPr>
        <w:jc w:val="both"/>
        <w:rPr>
          <w:sz w:val="28"/>
          <w:szCs w:val="28"/>
        </w:rPr>
      </w:pPr>
      <w:r>
        <w:rPr>
          <w:sz w:val="28"/>
          <w:szCs w:val="28"/>
        </w:rPr>
        <w:t>- умение использовать средства живописи и рисунка, их изобразительно-выразительные возможности;</w:t>
      </w:r>
    </w:p>
    <w:p w:rsidR="00545898" w:rsidRDefault="00545898" w:rsidP="00545898">
      <w:pPr>
        <w:jc w:val="both"/>
        <w:rPr>
          <w:sz w:val="28"/>
          <w:szCs w:val="28"/>
        </w:rPr>
      </w:pPr>
      <w:r>
        <w:rPr>
          <w:sz w:val="28"/>
          <w:szCs w:val="28"/>
        </w:rPr>
        <w:t>- навыки последовательного осуществления работы по композиции;</w:t>
      </w:r>
    </w:p>
    <w:p w:rsidR="00545898" w:rsidRDefault="00545898" w:rsidP="00545898">
      <w:pPr>
        <w:widowControl w:val="0"/>
        <w:tabs>
          <w:tab w:val="left" w:pos="90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наличие кругозора в области изобразительного искусства.</w:t>
      </w:r>
    </w:p>
    <w:p w:rsidR="00545898" w:rsidRDefault="00545898" w:rsidP="0054589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45898" w:rsidRDefault="00545898" w:rsidP="0054589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45898" w:rsidRDefault="00545898" w:rsidP="0054589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45898" w:rsidRDefault="00545898" w:rsidP="00545898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bookmarkStart w:id="3" w:name="_GoBack"/>
      <w:bookmarkEnd w:id="3"/>
    </w:p>
    <w:sectPr w:rsidR="005458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Lucida Grande CY">
    <w:altName w:val="Courier New"/>
    <w:charset w:val="59"/>
    <w:family w:val="auto"/>
    <w:pitch w:val="variable"/>
    <w:sig w:usb0="010200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898"/>
    <w:rsid w:val="00545898"/>
    <w:rsid w:val="005C2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8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4589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5898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customStyle="1" w:styleId="Style4">
    <w:name w:val="Style4"/>
    <w:basedOn w:val="a"/>
    <w:rsid w:val="00545898"/>
    <w:pPr>
      <w:widowControl w:val="0"/>
      <w:autoSpaceDE w:val="0"/>
      <w:autoSpaceDN w:val="0"/>
      <w:adjustRightInd w:val="0"/>
      <w:spacing w:line="462" w:lineRule="exact"/>
      <w:ind w:firstLine="686"/>
      <w:jc w:val="both"/>
    </w:pPr>
  </w:style>
  <w:style w:type="paragraph" w:customStyle="1" w:styleId="11">
    <w:name w:val="Абзац списка1"/>
    <w:basedOn w:val="a"/>
    <w:qFormat/>
    <w:rsid w:val="0054589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FontStyle16">
    <w:name w:val="Font Style16"/>
    <w:rsid w:val="00545898"/>
    <w:rPr>
      <w:rFonts w:ascii="Times New Roman" w:hAnsi="Times New Roman" w:cs="Times New Roman" w:hint="defaul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8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4589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5898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customStyle="1" w:styleId="Style4">
    <w:name w:val="Style4"/>
    <w:basedOn w:val="a"/>
    <w:rsid w:val="00545898"/>
    <w:pPr>
      <w:widowControl w:val="0"/>
      <w:autoSpaceDE w:val="0"/>
      <w:autoSpaceDN w:val="0"/>
      <w:adjustRightInd w:val="0"/>
      <w:spacing w:line="462" w:lineRule="exact"/>
      <w:ind w:firstLine="686"/>
      <w:jc w:val="both"/>
    </w:pPr>
  </w:style>
  <w:style w:type="paragraph" w:customStyle="1" w:styleId="11">
    <w:name w:val="Абзац списка1"/>
    <w:basedOn w:val="a"/>
    <w:qFormat/>
    <w:rsid w:val="0054589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FontStyle16">
    <w:name w:val="Font Style16"/>
    <w:rsid w:val="00545898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1917</Words>
  <Characters>10927</Characters>
  <Application>Microsoft Office Word</Application>
  <DocSecurity>0</DocSecurity>
  <Lines>91</Lines>
  <Paragraphs>25</Paragraphs>
  <ScaleCrop>false</ScaleCrop>
  <Company/>
  <LinksUpToDate>false</LinksUpToDate>
  <CharactersWithSpaces>12819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2023-06-09T11:37:00Z</dcterms:created>
  <dcterms:modified xsi:type="dcterms:W3CDTF">2023-06-09T11:38:00Z</dcterms:modified>
</cp:coreProperties>
</file>